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7515" w:rsidRDefault="00667894" w:rsidP="0040751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>Утвержден</w:t>
      </w:r>
      <w:proofErr w:type="gramEnd"/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приказом Управления</w:t>
      </w:r>
    </w:p>
    <w:p w:rsidR="00667894" w:rsidRPr="00667894" w:rsidRDefault="00667894" w:rsidP="00407515">
      <w:pPr>
        <w:shd w:val="clear" w:color="auto" w:fill="FFFFFF"/>
        <w:spacing w:after="0" w:line="240" w:lineRule="auto"/>
        <w:jc w:val="right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>ЗАГС Республики Тыва (Агентства)</w:t>
      </w:r>
      <w:r w:rsidRPr="00667894">
        <w:rPr>
          <w:rFonts w:ascii="Source Sans Pro" w:eastAsia="Times New Roman" w:hAnsi="Source Sans Pro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407515">
        <w:rPr>
          <w:rFonts w:ascii="Times New Roman" w:eastAsia="Times New Roman" w:hAnsi="Times New Roman" w:cs="Times New Roman"/>
          <w:color w:val="000000"/>
          <w:sz w:val="24"/>
          <w:szCs w:val="24"/>
        </w:rPr>
        <w:t>10 августа</w:t>
      </w: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</w:t>
      </w:r>
      <w:r w:rsidR="00407515"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66789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года № </w:t>
      </w:r>
      <w:r w:rsidR="00407515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</w:p>
    <w:p w:rsidR="00407515" w:rsidRDefault="00407515" w:rsidP="00407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667894" w:rsidRDefault="0087305E" w:rsidP="00407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Отчет о выполнении плана</w:t>
      </w:r>
      <w:r w:rsidR="00667894" w:rsidRPr="00667894">
        <w:rPr>
          <w:rFonts w:ascii="Source Sans Pro" w:eastAsia="Times New Roman" w:hAnsi="Source Sans Pro" w:cs="Times New Roman"/>
          <w:color w:val="000000"/>
          <w:sz w:val="24"/>
          <w:szCs w:val="24"/>
        </w:rPr>
        <w:br/>
      </w:r>
      <w:r w:rsidR="00667894"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Управления ЗАГС Республики Тыва (Аг</w:t>
      </w:r>
      <w:r w:rsidR="00DD15E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ентства) по противодействию кор</w:t>
      </w:r>
      <w:r w:rsidR="00DD15EB"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рупции</w:t>
      </w:r>
      <w:r w:rsidR="00667894"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на 201</w:t>
      </w:r>
      <w:r w:rsid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  <w:r w:rsidR="00535A3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-2020</w:t>
      </w:r>
      <w:r w:rsidR="00667894" w:rsidRPr="00667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годы</w:t>
      </w:r>
    </w:p>
    <w:p w:rsidR="00975E7F" w:rsidRDefault="00975E7F" w:rsidP="0040751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6"/>
        <w:tblW w:w="14850" w:type="dxa"/>
        <w:tblLook w:val="04A0" w:firstRow="1" w:lastRow="0" w:firstColumn="1" w:lastColumn="0" w:noHBand="0" w:noVBand="1"/>
      </w:tblPr>
      <w:tblGrid>
        <w:gridCol w:w="6912"/>
        <w:gridCol w:w="2977"/>
        <w:gridCol w:w="4961"/>
      </w:tblGrid>
      <w:tr w:rsidR="00975E7F" w:rsidTr="00285477">
        <w:tc>
          <w:tcPr>
            <w:tcW w:w="6912" w:type="dxa"/>
          </w:tcPr>
          <w:p w:rsidR="00975E7F" w:rsidRPr="00975E7F" w:rsidRDefault="00975E7F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975E7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Мероп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</w:t>
            </w:r>
            <w:r w:rsidRPr="00975E7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ятия</w:t>
            </w:r>
          </w:p>
        </w:tc>
        <w:tc>
          <w:tcPr>
            <w:tcW w:w="2977" w:type="dxa"/>
          </w:tcPr>
          <w:p w:rsidR="00975E7F" w:rsidRPr="00975E7F" w:rsidRDefault="00975E7F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Сроки исполнения</w:t>
            </w:r>
          </w:p>
        </w:tc>
        <w:tc>
          <w:tcPr>
            <w:tcW w:w="4961" w:type="dxa"/>
          </w:tcPr>
          <w:p w:rsidR="00975E7F" w:rsidRPr="00975E7F" w:rsidRDefault="00975E7F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Ответственные исполнители</w:t>
            </w:r>
          </w:p>
        </w:tc>
      </w:tr>
      <w:tr w:rsidR="00975E7F" w:rsidTr="009E2BA7">
        <w:trPr>
          <w:trHeight w:val="898"/>
        </w:trPr>
        <w:tc>
          <w:tcPr>
            <w:tcW w:w="14850" w:type="dxa"/>
            <w:gridSpan w:val="3"/>
          </w:tcPr>
          <w:p w:rsidR="00412A37" w:rsidRDefault="00412A37" w:rsidP="00975E7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412A37" w:rsidRDefault="00412A37" w:rsidP="00975E7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975E7F" w:rsidRDefault="00975E7F" w:rsidP="00412A3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Совершенствование системы запретов, ограничений и требований, установленных в целях противодействия коррупции</w:t>
            </w:r>
          </w:p>
          <w:p w:rsidR="00412A37" w:rsidRPr="00975E7F" w:rsidRDefault="00412A37" w:rsidP="00412A37">
            <w:pPr>
              <w:pStyle w:val="a5"/>
              <w:spacing w:before="0" w:beforeAutospacing="0" w:after="0" w:afterAutospacing="0"/>
              <w:ind w:left="1080"/>
            </w:pPr>
          </w:p>
        </w:tc>
      </w:tr>
      <w:tr w:rsidR="00975E7F" w:rsidTr="00285477">
        <w:tc>
          <w:tcPr>
            <w:tcW w:w="6912" w:type="dxa"/>
          </w:tcPr>
          <w:p w:rsidR="00412A37" w:rsidRDefault="00412A37" w:rsidP="00535A38">
            <w:pPr>
              <w:pStyle w:val="a5"/>
              <w:spacing w:before="0" w:beforeAutospacing="0" w:after="0" w:afterAutospacing="0"/>
              <w:jc w:val="both"/>
            </w:pPr>
            <w:r>
              <w:t>а) ежегодное проведение социологических исследований на основании методики, утвержденной Правительством Российской Федерации, в целях оценки уровня коррупции в Республике Тыва. Доклад о результатах исполнения настоящего подпункта представлять ежегодно, до 1 декабря;</w:t>
            </w:r>
          </w:p>
          <w:p w:rsidR="00975E7F" w:rsidRDefault="00975E7F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412A37" w:rsidRPr="00975E7F" w:rsidRDefault="00412A37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975E7F" w:rsidRPr="00975E7F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декабря</w:t>
            </w:r>
          </w:p>
        </w:tc>
        <w:tc>
          <w:tcPr>
            <w:tcW w:w="4961" w:type="dxa"/>
          </w:tcPr>
          <w:p w:rsidR="007022CE" w:rsidRPr="007022CE" w:rsidRDefault="007022CE" w:rsidP="007022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Управлением ЗАГС </w:t>
            </w:r>
            <w:r w:rsidR="00F81A7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Республики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Тыва (Агентством)</w:t>
            </w:r>
            <w:r w:rsid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огласно подпункта</w:t>
            </w:r>
            <w:proofErr w:type="gramEnd"/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«а» пункта 1 Плана противодействия коррупции в Республике Тыва на 2018-2020 годы, утвержденного Указом Главы Республик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 Тыва от 30.07. 2018 г. № 147, 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27.12.2018 г.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проведен 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онлайн-опрос «Как Вы оцениваете работу, проводимую должностными лицами по противодействию коррупции Управления ЗАГС Республики Тыва (Агентства)»</w:t>
            </w:r>
            <w:r w:rsidR="00504F8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F81A7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следующими</w:t>
            </w:r>
            <w:r w:rsidR="00665B19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F81A7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результатами</w:t>
            </w: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:</w:t>
            </w:r>
          </w:p>
          <w:p w:rsidR="007022CE" w:rsidRPr="007022CE" w:rsidRDefault="007022CE" w:rsidP="007022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высокий уровень – 60%;</w:t>
            </w:r>
          </w:p>
          <w:p w:rsidR="007022CE" w:rsidRPr="007022CE" w:rsidRDefault="007022CE" w:rsidP="007022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средний уровень – 32%;</w:t>
            </w:r>
          </w:p>
          <w:p w:rsidR="00975E7F" w:rsidRPr="00975E7F" w:rsidRDefault="007022CE" w:rsidP="007022C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7022CE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- низкий уровень – 8%.</w:t>
            </w:r>
          </w:p>
        </w:tc>
      </w:tr>
      <w:tr w:rsidR="0022317B" w:rsidTr="00285477">
        <w:tc>
          <w:tcPr>
            <w:tcW w:w="6912" w:type="dxa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r>
              <w:t>б) повышение эффективности деятельности органов (должностных лиц) по профилактике коррупционных и иных правонарушений. Доклад о результатах исполнения настоящего подпункта представлять ежегодно, до 15 января;</w:t>
            </w:r>
          </w:p>
          <w:p w:rsidR="0022317B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22317B" w:rsidRPr="00975E7F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Default="0022317B" w:rsidP="00AA665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22317B" w:rsidRPr="00975E7F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15 января</w:t>
            </w:r>
          </w:p>
        </w:tc>
        <w:tc>
          <w:tcPr>
            <w:tcW w:w="4961" w:type="dxa"/>
          </w:tcPr>
          <w:p w:rsidR="0022317B" w:rsidRPr="00975E7F" w:rsidRDefault="00E46B88" w:rsidP="00E46B8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31 января 2019 г. на коллегии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«О подведении итогов деятельности Управления ЗАГС Республики Тыва (Агентства) за 2018 год и приоритетных направлениях деятельности на 2019 год»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Управлением проведено тестирование государственных 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гражданских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служащих Управления на знание законов Российской Федерации, Республики Тыва, 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Конституции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DB1DA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Российской Ф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едераци</w:t>
            </w:r>
            <w:r w:rsidR="00DB1DA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и </w:t>
            </w:r>
            <w:r w:rsidR="00DB1DA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с</w:t>
            </w:r>
            <w:r w:rsidR="00DB1DA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ублики Тыва,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Федеральн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ого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закон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а от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25.12.2008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г.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N 273-ФЗ «О противодействии </w:t>
            </w:r>
            <w:r w:rsidRPr="00E46B8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коррупции»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</w:p>
        </w:tc>
      </w:tr>
      <w:tr w:rsidR="0022317B" w:rsidTr="00285477">
        <w:tc>
          <w:tcPr>
            <w:tcW w:w="6912" w:type="dxa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r>
              <w:lastRenderedPageBreak/>
              <w:t>в) проведение общественных обсуждений (с привлечением экспертного сообщества) проектов планов противодействия коррупции на 2018–2020 годы государственных органов Республики Тыва;</w:t>
            </w:r>
          </w:p>
          <w:p w:rsidR="0022317B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22317B" w:rsidRPr="00975E7F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Pr="00975E7F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10 августа 2018 года</w:t>
            </w:r>
          </w:p>
        </w:tc>
        <w:tc>
          <w:tcPr>
            <w:tcW w:w="4961" w:type="dxa"/>
          </w:tcPr>
          <w:p w:rsidR="004936FE" w:rsidRPr="00975E7F" w:rsidRDefault="00E6046A" w:rsidP="00A0132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роект план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а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противодействия коррупции на 2018–2020 годы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A0132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обсуждался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E6046A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привлечением </w:t>
            </w:r>
            <w:r w:rsidR="00A0132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бщественного совета при Управлении.</w:t>
            </w:r>
          </w:p>
        </w:tc>
      </w:tr>
      <w:tr w:rsidR="0022317B" w:rsidTr="00285477">
        <w:tc>
          <w:tcPr>
            <w:tcW w:w="6912" w:type="dxa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r>
              <w:t xml:space="preserve">г) ежегодное рассмотрение отчета о выполнении плана противодействия коррупции в Республики Тыва и до 1 февраля года, следующего за отчетным годом, </w:t>
            </w:r>
            <w:bookmarkStart w:id="0" w:name="_GoBack"/>
            <w:r>
              <w:t>размеще</w:t>
            </w:r>
            <w:bookmarkEnd w:id="0"/>
            <w:r>
              <w:t>ние такого отчета в информационно-телекоммуникационной сети «Интернет» на официальном сайте Республики Тыва в разделе «Противодействие коррупции».</w:t>
            </w:r>
          </w:p>
          <w:p w:rsidR="0022317B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22317B" w:rsidRPr="00975E7F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Pr="00975E7F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февраля</w:t>
            </w:r>
          </w:p>
        </w:tc>
        <w:tc>
          <w:tcPr>
            <w:tcW w:w="4961" w:type="dxa"/>
          </w:tcPr>
          <w:p w:rsidR="0022317B" w:rsidRPr="00C83ED8" w:rsidRDefault="0098025A" w:rsidP="00A0132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От</w:t>
            </w:r>
            <w:r w:rsidR="00C83ED8"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чет </w:t>
            </w:r>
            <w:r>
              <w:rPr>
                <w:rFonts w:ascii="Times New Roman" w:hAnsi="Times New Roman" w:cs="Times New Roman"/>
              </w:rPr>
              <w:t xml:space="preserve">о выполнении </w:t>
            </w:r>
            <w:r w:rsidR="00DD15EB">
              <w:rPr>
                <w:rFonts w:ascii="Times New Roman" w:hAnsi="Times New Roman" w:cs="Times New Roman"/>
              </w:rPr>
              <w:t>плана</w:t>
            </w:r>
            <w:r w:rsidR="00DD15EB" w:rsidRPr="00C83ED8">
              <w:rPr>
                <w:rFonts w:ascii="Times New Roman" w:hAnsi="Times New Roman" w:cs="Times New Roman"/>
              </w:rPr>
              <w:t xml:space="preserve"> противодействия</w:t>
            </w:r>
            <w:r w:rsidR="00C83ED8" w:rsidRPr="00C83ED8">
              <w:rPr>
                <w:rFonts w:ascii="Times New Roman" w:hAnsi="Times New Roman" w:cs="Times New Roman"/>
              </w:rPr>
              <w:t xml:space="preserve"> коррупции в Республики Тыва</w:t>
            </w:r>
            <w:r w:rsidR="00C83ED8">
              <w:rPr>
                <w:rFonts w:ascii="Times New Roman" w:hAnsi="Times New Roman" w:cs="Times New Roman"/>
              </w:rPr>
              <w:t xml:space="preserve"> размещен на </w:t>
            </w:r>
            <w:r w:rsidR="00DD15EB">
              <w:rPr>
                <w:rFonts w:ascii="Times New Roman" w:hAnsi="Times New Roman" w:cs="Times New Roman"/>
              </w:rPr>
              <w:t>официальном</w:t>
            </w:r>
            <w:r w:rsidR="00C83ED8">
              <w:rPr>
                <w:rFonts w:ascii="Times New Roman" w:hAnsi="Times New Roman" w:cs="Times New Roman"/>
              </w:rPr>
              <w:t xml:space="preserve"> сайте Управления ЗАГС </w:t>
            </w:r>
            <w:r w:rsidR="00DD15EB">
              <w:rPr>
                <w:rFonts w:ascii="Times New Roman" w:hAnsi="Times New Roman" w:cs="Times New Roman"/>
              </w:rPr>
              <w:t>Республики</w:t>
            </w:r>
            <w:r w:rsidR="00C83ED8">
              <w:rPr>
                <w:rFonts w:ascii="Times New Roman" w:hAnsi="Times New Roman" w:cs="Times New Roman"/>
              </w:rPr>
              <w:t xml:space="preserve"> Тыва (Агентства) в разделе «Противодействие коррупции» от 01</w:t>
            </w:r>
            <w:r w:rsidR="00A8790B">
              <w:rPr>
                <w:rFonts w:ascii="Times New Roman" w:hAnsi="Times New Roman" w:cs="Times New Roman"/>
              </w:rPr>
              <w:t xml:space="preserve"> февраля </w:t>
            </w:r>
            <w:r w:rsidR="00C83ED8">
              <w:rPr>
                <w:rFonts w:ascii="Times New Roman" w:hAnsi="Times New Roman" w:cs="Times New Roman"/>
              </w:rPr>
              <w:t>2019 г.</w:t>
            </w:r>
          </w:p>
        </w:tc>
      </w:tr>
      <w:tr w:rsidR="0022317B" w:rsidTr="00624455">
        <w:tc>
          <w:tcPr>
            <w:tcW w:w="14850" w:type="dxa"/>
            <w:gridSpan w:val="3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  <w:rPr>
                <w:b/>
                <w:bCs/>
              </w:rPr>
            </w:pPr>
          </w:p>
          <w:p w:rsidR="0022317B" w:rsidRPr="00975E7F" w:rsidRDefault="0022317B" w:rsidP="009E2BA7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rPr>
                <w:b/>
                <w:bCs/>
              </w:rPr>
              <w:t>Обеспечение единообразного применения законодательства Российской Федерации о противодействии коррупции в целях повышения эффективности механизмов предотвращения и урегулирования конфликта интересов</w:t>
            </w:r>
          </w:p>
        </w:tc>
      </w:tr>
      <w:tr w:rsidR="0022317B" w:rsidTr="00285477">
        <w:tc>
          <w:tcPr>
            <w:tcW w:w="6912" w:type="dxa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r>
              <w:t>а) обеспечить принятие мер по повышению эффективности</w:t>
            </w:r>
          </w:p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r>
              <w:t xml:space="preserve">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лицами, замещающими государственные должности Республики Тыва, должности государственной гражданской службы Республики Тыва и муниципальные должности,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несоблюдения;</w:t>
            </w:r>
          </w:p>
          <w:p w:rsidR="0022317B" w:rsidRPr="00975E7F" w:rsidRDefault="0022317B" w:rsidP="00535A38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Pr="00975E7F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</w:t>
            </w:r>
          </w:p>
        </w:tc>
        <w:tc>
          <w:tcPr>
            <w:tcW w:w="4961" w:type="dxa"/>
          </w:tcPr>
          <w:p w:rsidR="00285477" w:rsidRPr="00285477" w:rsidRDefault="00285477" w:rsidP="002854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Управлением для обеспечения контроля за соблюдением лицами, замещающими государственные должности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Управления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должности государственной гражданской службы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 </w:t>
            </w:r>
            <w:r w:rsidR="00A0132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использовалось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форма представления указанными должностными лицами определенных сведений на себя и близких его родственников.</w:t>
            </w:r>
            <w:proofErr w:type="gramEnd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Данная форма утверждена Главой Республики Тыва Ш.В. Кара-</w:t>
            </w:r>
            <w:proofErr w:type="spellStart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оолом</w:t>
            </w:r>
            <w:proofErr w:type="spellEnd"/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22317B" w:rsidRPr="00975E7F" w:rsidRDefault="00285477" w:rsidP="0028547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настоящее время в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Управлении 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ответственными должностными лицами за профилактику коррупционных и иных 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правонарушений осуществляется сбор данных сведений. Представленные сведения позволят определить соблюдение названными должностными лицами требований предотвращения и урегулирования конфликта интересов, а также провести актуализацию сведений, содержащихся в анкетах должностных лиц.</w:t>
            </w:r>
            <w:r w:rsidRPr="00285477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</w:tc>
      </w:tr>
      <w:tr w:rsidR="0022317B" w:rsidTr="00285477">
        <w:tc>
          <w:tcPr>
            <w:tcW w:w="6912" w:type="dxa"/>
          </w:tcPr>
          <w:p w:rsidR="0022317B" w:rsidRDefault="0022317B" w:rsidP="00535A38">
            <w:pPr>
              <w:pStyle w:val="a5"/>
              <w:spacing w:before="0" w:beforeAutospacing="0" w:after="0" w:afterAutospacing="0"/>
              <w:jc w:val="both"/>
            </w:pPr>
            <w:proofErr w:type="gramStart"/>
            <w:r>
              <w:lastRenderedPageBreak/>
              <w:t>б) обеспечить принятие мер по повышению эффективности кадровой работы в части, касающейся ведения личных дел лиц, замещающих государственные должности Республики Тыва и должности государственной гражданской службы Республики Тыва,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</w:t>
            </w:r>
            <w:proofErr w:type="gramEnd"/>
            <w:r>
              <w:t>. Доклад о результатах исполнения настоящего пункта представлять ежегодно, до 1 декабря. Итоговый доклад представить до 1 октября 2020 г.</w:t>
            </w:r>
          </w:p>
          <w:p w:rsidR="0022317B" w:rsidRPr="00975E7F" w:rsidRDefault="0022317B" w:rsidP="00535A3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2977" w:type="dxa"/>
          </w:tcPr>
          <w:p w:rsidR="0022317B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Постоянно,</w:t>
            </w:r>
          </w:p>
          <w:p w:rsidR="0022317B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декабря</w:t>
            </w:r>
          </w:p>
          <w:p w:rsidR="0022317B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  <w:p w:rsidR="0022317B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итоговый доклад </w:t>
            </w:r>
          </w:p>
          <w:p w:rsidR="0022317B" w:rsidRPr="00975E7F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октября 2020 года</w:t>
            </w:r>
          </w:p>
        </w:tc>
        <w:tc>
          <w:tcPr>
            <w:tcW w:w="4961" w:type="dxa"/>
          </w:tcPr>
          <w:p w:rsidR="0022317B" w:rsidRPr="00975E7F" w:rsidRDefault="00C83ED8" w:rsidP="00A8790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</w:t>
            </w:r>
            <w:r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роведен анализ  представленных сведений по соблюдению государственными гражданскими служащими Управления,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 за привлечением таких лиц к ответственности в случае их несоблюдения, а также актуализированы анкетные данные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48 государственных гражданских служащих Управления</w:t>
            </w:r>
            <w:r w:rsidRPr="00C83ED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, содержащиеся в личных делах государственных гражданских служащих Управления</w:t>
            </w:r>
            <w:r w:rsidR="00A879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на 31декабря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2018 г.</w:t>
            </w:r>
            <w:proofErr w:type="gramEnd"/>
          </w:p>
        </w:tc>
      </w:tr>
      <w:tr w:rsidR="0022317B" w:rsidTr="00A45211">
        <w:tc>
          <w:tcPr>
            <w:tcW w:w="14850" w:type="dxa"/>
            <w:gridSpan w:val="3"/>
          </w:tcPr>
          <w:p w:rsidR="0022317B" w:rsidRDefault="0022317B" w:rsidP="00975E7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22317B" w:rsidRDefault="0022317B" w:rsidP="00975E7F">
            <w:pPr>
              <w:pStyle w:val="a5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 xml:space="preserve">III. Совершенствование порядка осуществления </w:t>
            </w:r>
            <w:proofErr w:type="gramStart"/>
            <w:r>
              <w:rPr>
                <w:b/>
                <w:bCs/>
              </w:rPr>
              <w:t>контроля за</w:t>
            </w:r>
            <w:proofErr w:type="gramEnd"/>
            <w:r>
              <w:rPr>
                <w:b/>
                <w:bCs/>
              </w:rPr>
              <w:t xml:space="preserve"> расходами и механизма обращения в доход Российской Федерации имущества, в отношении которого не представлено сведений, подтверждающих его приобретение на законные доходы. Обеспечение полноты и прозрачности представляемых сведений о доходах, расходах, об имуществе и обязательствах имущественного характера</w:t>
            </w:r>
          </w:p>
          <w:p w:rsidR="0022317B" w:rsidRPr="00975E7F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2317B" w:rsidTr="00285477">
        <w:tc>
          <w:tcPr>
            <w:tcW w:w="6912" w:type="dxa"/>
          </w:tcPr>
          <w:p w:rsidR="0022317B" w:rsidRPr="00975E7F" w:rsidRDefault="0022317B" w:rsidP="00535A38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</w:rPr>
            </w:pPr>
            <w:r>
              <w:t xml:space="preserve">4. </w:t>
            </w:r>
            <w:proofErr w:type="gramStart"/>
            <w:r>
              <w:t>Обеспечить введение с 1 января 2019 г. требования об использовании специального программного обеспечения «Справки БК» всеми лицами, претендующими на замещение должностей или замещающими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своих супругов и несовершеннолетних детей, при заполнении</w:t>
            </w:r>
            <w:proofErr w:type="gramEnd"/>
            <w:r>
              <w:t xml:space="preserve"> справок о доходах, расходах, об имуществе и </w:t>
            </w:r>
            <w:r>
              <w:lastRenderedPageBreak/>
              <w:t xml:space="preserve">обязательствах имущественного характера. </w:t>
            </w:r>
          </w:p>
        </w:tc>
        <w:tc>
          <w:tcPr>
            <w:tcW w:w="2977" w:type="dxa"/>
          </w:tcPr>
          <w:p w:rsidR="0022317B" w:rsidRPr="00975E7F" w:rsidRDefault="00535A38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Постоянно</w:t>
            </w:r>
          </w:p>
        </w:tc>
        <w:tc>
          <w:tcPr>
            <w:tcW w:w="4961" w:type="dxa"/>
          </w:tcPr>
          <w:p w:rsidR="00815378" w:rsidRPr="00815378" w:rsidRDefault="00DD15EB" w:rsidP="00815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Обеспечено</w:t>
            </w:r>
            <w:r w:rsidR="008748A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предоставление  государственными гражданскими служащими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="008748A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BD350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сведений в </w:t>
            </w:r>
            <w:r w:rsidR="008748A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программном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обеспечении</w:t>
            </w:r>
            <w:r w:rsidR="008748A5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«Справки БК», в</w:t>
            </w:r>
            <w:r w:rsidR="00815378"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соответствии с Федеральным законом от 25.12.2008 г. № 273-ФЗ (ред. от 22.12.2014 года) «О противодействии коррупции» проведен анализ поступивших от государственных гражданских служащих Управления ЗАГС республики Тыва (Агентства) сведений о доходах, расходах, об имуществе и обязательствах имущественного </w:t>
            </w:r>
            <w:r w:rsidR="00815378"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>характера.</w:t>
            </w:r>
          </w:p>
          <w:p w:rsidR="0022317B" w:rsidRDefault="00815378" w:rsidP="0081537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1537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Всего принято 155 справок о доходах, расходах, об имуществе и обязательствах имущественного характера (своих, супругов и несовершеннолетних детей) за 2017 год из них 48 государственных гражданских служащих.</w:t>
            </w:r>
          </w:p>
          <w:p w:rsidR="008D655F" w:rsidRPr="008D655F" w:rsidRDefault="008D655F" w:rsidP="008D65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D65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1 января 2019 г. должностным лицам и гражданам, претендующим на замещение соответствующих должностей при заполнении сведений о доходах, расходах и обязательствах имущественного характера установлено обязательное требование об использовании специального программного обеспечения </w:t>
            </w:r>
          </w:p>
          <w:p w:rsidR="008D655F" w:rsidRPr="00975E7F" w:rsidRDefault="008D655F" w:rsidP="008D65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8D65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«Справки БК».</w:t>
            </w:r>
          </w:p>
        </w:tc>
      </w:tr>
      <w:tr w:rsidR="0022317B" w:rsidTr="008C002C">
        <w:tc>
          <w:tcPr>
            <w:tcW w:w="14850" w:type="dxa"/>
            <w:gridSpan w:val="3"/>
          </w:tcPr>
          <w:p w:rsidR="0022317B" w:rsidRDefault="0022317B" w:rsidP="00975E7F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</w:rPr>
            </w:pPr>
          </w:p>
          <w:p w:rsidR="0022317B" w:rsidRDefault="0022317B" w:rsidP="00975E7F">
            <w:pPr>
              <w:pStyle w:val="a5"/>
              <w:spacing w:before="0" w:beforeAutospacing="0" w:after="0" w:afterAutospacing="0"/>
              <w:jc w:val="center"/>
            </w:pPr>
            <w:r>
              <w:rPr>
                <w:b/>
                <w:bCs/>
              </w:rPr>
              <w:t>IV. Повышение эффективности просветительских, образовательных и иных мероприятий, направленных на формирование антикоррупционного поведения государственных и муниципальных служащих, популяризацию в обществе антикоррупционных стандартов и развитие общественного правосознания</w:t>
            </w:r>
          </w:p>
          <w:p w:rsidR="0022317B" w:rsidRPr="00975E7F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2317B" w:rsidTr="00285477">
        <w:tc>
          <w:tcPr>
            <w:tcW w:w="6912" w:type="dxa"/>
          </w:tcPr>
          <w:p w:rsidR="0022317B" w:rsidRPr="00361C74" w:rsidRDefault="0022317B" w:rsidP="00361C7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>5. Р</w:t>
            </w:r>
            <w:r w:rsidRPr="00361C74">
              <w:rPr>
                <w:rFonts w:ascii="Times New Roman" w:hAnsi="Times New Roman" w:cs="Times New Roman"/>
              </w:rPr>
              <w:t xml:space="preserve">еализовать комплекс мероприятий, направленных на качественное повышение </w:t>
            </w:r>
            <w:proofErr w:type="gramStart"/>
            <w:r w:rsidRPr="00361C74">
              <w:rPr>
                <w:rFonts w:ascii="Times New Roman" w:hAnsi="Times New Roman" w:cs="Times New Roman"/>
              </w:rPr>
              <w:t>эффективности деятельности пресс-служб государственных органов Республики</w:t>
            </w:r>
            <w:proofErr w:type="gramEnd"/>
            <w:r w:rsidRPr="00361C74">
              <w:rPr>
                <w:rFonts w:ascii="Times New Roman" w:hAnsi="Times New Roman" w:cs="Times New Roman"/>
              </w:rPr>
              <w:t xml:space="preserve"> Тыва и органов местного самоуправления по информированию общественности о результатах работы соответствующих органов, подразделений и должностных лиц по профилактике коррупционных и иных нарушений. Доклад о результатах исполнения настоящего подпункта представить до 1 апреля 2019 г.</w:t>
            </w:r>
          </w:p>
        </w:tc>
        <w:tc>
          <w:tcPr>
            <w:tcW w:w="2977" w:type="dxa"/>
          </w:tcPr>
          <w:p w:rsidR="0022317B" w:rsidRDefault="0022317B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22317B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доклад </w:t>
            </w:r>
          </w:p>
          <w:p w:rsidR="0022317B" w:rsidRPr="00975E7F" w:rsidRDefault="0022317B" w:rsidP="0022317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апреля 2019 года</w:t>
            </w:r>
          </w:p>
        </w:tc>
        <w:tc>
          <w:tcPr>
            <w:tcW w:w="4961" w:type="dxa"/>
          </w:tcPr>
          <w:p w:rsidR="000B70C8" w:rsidRDefault="000B70C8" w:rsidP="000B70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Для качественного повышения эффективности деятельности пресс-служб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Управления </w:t>
            </w: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по информированию общественности о результатах работы должностных лиц по профилактике коррупционных и иных правонарушений включены в планы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Управления.</w:t>
            </w:r>
          </w:p>
          <w:p w:rsidR="0022317B" w:rsidRPr="00975E7F" w:rsidRDefault="000B70C8" w:rsidP="000B70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0B70C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467E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На официальном сайте Управления в разделе «Противодействие коррупции» обеспечено информирование общественности о результатах работы по</w:t>
            </w:r>
            <w:r w:rsidR="00467E33" w:rsidRPr="00361C74">
              <w:rPr>
                <w:rFonts w:ascii="Times New Roman" w:hAnsi="Times New Roman" w:cs="Times New Roman"/>
              </w:rPr>
              <w:t xml:space="preserve"> </w:t>
            </w:r>
            <w:r w:rsidR="00467E33" w:rsidRPr="00361C74">
              <w:rPr>
                <w:rFonts w:ascii="Times New Roman" w:hAnsi="Times New Roman" w:cs="Times New Roman"/>
              </w:rPr>
              <w:t>профилактике коррупционных и иных нарушений</w:t>
            </w:r>
            <w:r w:rsidR="00467E3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</w:tc>
      </w:tr>
      <w:tr w:rsidR="0022317B" w:rsidTr="00285477">
        <w:tc>
          <w:tcPr>
            <w:tcW w:w="6912" w:type="dxa"/>
          </w:tcPr>
          <w:p w:rsidR="0022317B" w:rsidRPr="00361C74" w:rsidRDefault="0022317B" w:rsidP="00361C7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</w:rPr>
              <w:t xml:space="preserve">а) обеспечить </w:t>
            </w:r>
            <w:r w:rsidRPr="00361C74">
              <w:rPr>
                <w:rFonts w:ascii="Times New Roman" w:hAnsi="Times New Roman" w:cs="Times New Roman"/>
              </w:rPr>
              <w:t>ежегодное повышение квалификации государственных гражданских служащих Республики Тыва, в должностные обязанности которых входит участие в противодействии коррупции. Доклад о результатах исполнения настоящего подпункта представлять ежегодно, до 1 марта. Итоговый доклад представить до 1 ноября 2020 г.;</w:t>
            </w:r>
          </w:p>
        </w:tc>
        <w:tc>
          <w:tcPr>
            <w:tcW w:w="2977" w:type="dxa"/>
          </w:tcPr>
          <w:p w:rsidR="0022317B" w:rsidRDefault="00C47212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C47212" w:rsidRDefault="00C47212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доклад до 1 марта</w:t>
            </w:r>
          </w:p>
          <w:p w:rsidR="00C47212" w:rsidRDefault="00C47212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Итоговый доклад </w:t>
            </w:r>
          </w:p>
          <w:p w:rsidR="00C47212" w:rsidRPr="00975E7F" w:rsidRDefault="00C47212" w:rsidP="004075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ноября 2020 года</w:t>
            </w:r>
          </w:p>
        </w:tc>
        <w:tc>
          <w:tcPr>
            <w:tcW w:w="4961" w:type="dxa"/>
          </w:tcPr>
          <w:p w:rsidR="0022317B" w:rsidRDefault="00A91226" w:rsidP="00542B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рамках повышения квалификации государственных гражданских служащих Республики Тыва, в должностные обязанности которых входит участие в противодействии коррупции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в период с 4 по 14 декабря 2018 г. на базе Института профессиональной переподготовки и 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повышения квалификации кадров ФГБОУ </w:t>
            </w:r>
            <w:proofErr w:type="gramStart"/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ВО</w:t>
            </w:r>
            <w:proofErr w:type="gramEnd"/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«Тувинский государственный университет»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рганизован курс повышения квалификации по программе «Вопросы профилактики и противодействия коррупции на государственной гражданской службе». 1 государственн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ого</w:t>
            </w:r>
            <w:r w:rsidRPr="00A91226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служащ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его Управления</w:t>
            </w:r>
            <w:r w:rsidR="00542B5F" w:rsidRPr="00542B5F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.</w:t>
            </w:r>
          </w:p>
          <w:p w:rsidR="002B1707" w:rsidRPr="00975E7F" w:rsidRDefault="002B1707" w:rsidP="00542B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</w:p>
        </w:tc>
      </w:tr>
      <w:tr w:rsidR="0022317B" w:rsidTr="00285477">
        <w:tc>
          <w:tcPr>
            <w:tcW w:w="6912" w:type="dxa"/>
          </w:tcPr>
          <w:p w:rsidR="0022317B" w:rsidRPr="00975E7F" w:rsidRDefault="0022317B" w:rsidP="00361C7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б) обеспечить </w:t>
            </w:r>
            <w:r w:rsidRPr="00361C74">
              <w:rPr>
                <w:rFonts w:ascii="Times New Roman" w:hAnsi="Times New Roman" w:cs="Times New Roman"/>
              </w:rPr>
              <w:t>обучение государственных гражданских служащих Республики Тыва, впервые поступивших на государственную службу для замещения должностей, включенных в перечни должностей, установленные нормативными правовыми актами, по образовательным программам в области противодействия коррупции. Доклад о результатах исполнения настоящего подпункта представить до 1 октября 2020 г.</w:t>
            </w:r>
          </w:p>
        </w:tc>
        <w:tc>
          <w:tcPr>
            <w:tcW w:w="2977" w:type="dxa"/>
          </w:tcPr>
          <w:p w:rsidR="00C47212" w:rsidRDefault="00C47212" w:rsidP="00C472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течение года,</w:t>
            </w:r>
          </w:p>
          <w:p w:rsidR="00C47212" w:rsidRDefault="00C47212" w:rsidP="00C472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доклад </w:t>
            </w:r>
          </w:p>
          <w:p w:rsidR="0022317B" w:rsidRPr="00975E7F" w:rsidRDefault="00C47212" w:rsidP="00C4721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до 1 октября 2020 года</w:t>
            </w:r>
          </w:p>
        </w:tc>
        <w:tc>
          <w:tcPr>
            <w:tcW w:w="4961" w:type="dxa"/>
          </w:tcPr>
          <w:p w:rsidR="0022317B" w:rsidRPr="00975E7F" w:rsidRDefault="00467E33" w:rsidP="0040662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С 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перв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поступившими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государственн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гражданск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ую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служ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бу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проводятся беседы по нормативно-право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ым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актам в области </w:t>
            </w:r>
            <w:r w:rsidR="00DD15EB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противодействия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 коррупции</w:t>
            </w:r>
            <w:r w:rsidR="00AB19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а также Управлением </w:t>
            </w:r>
            <w:r w:rsidR="00AB1960" w:rsidRPr="00AB19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в течение 2019 года запланировано также обучение государственных служащих </w:t>
            </w:r>
            <w:r w:rsidR="00AB19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Управления</w:t>
            </w:r>
            <w:r w:rsidR="00AB1960" w:rsidRPr="00AB19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, впервые поступивших на службу по </w:t>
            </w:r>
            <w:r w:rsidR="00406628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 xml:space="preserve">нормативным актам </w:t>
            </w:r>
            <w:r w:rsidR="00AB1960" w:rsidRPr="00AB196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</w:rPr>
              <w:t>в области противодействия коррупции.</w:t>
            </w:r>
          </w:p>
        </w:tc>
      </w:tr>
    </w:tbl>
    <w:p w:rsidR="00975E7F" w:rsidRDefault="00975E7F" w:rsidP="0040751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3"/>
          <w:szCs w:val="23"/>
        </w:rPr>
      </w:pPr>
    </w:p>
    <w:sectPr w:rsidR="00975E7F" w:rsidSect="00407515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ource Sans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A72A48"/>
    <w:multiLevelType w:val="hybridMultilevel"/>
    <w:tmpl w:val="AABEC1BC"/>
    <w:lvl w:ilvl="0" w:tplc="566AB29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94"/>
    <w:rsid w:val="00066D0E"/>
    <w:rsid w:val="000B70C8"/>
    <w:rsid w:val="0022317B"/>
    <w:rsid w:val="00285477"/>
    <w:rsid w:val="002B1707"/>
    <w:rsid w:val="00301178"/>
    <w:rsid w:val="00361C74"/>
    <w:rsid w:val="00405CCC"/>
    <w:rsid w:val="00406628"/>
    <w:rsid w:val="00407515"/>
    <w:rsid w:val="00412A37"/>
    <w:rsid w:val="00467E33"/>
    <w:rsid w:val="004936FE"/>
    <w:rsid w:val="00504F89"/>
    <w:rsid w:val="00535A38"/>
    <w:rsid w:val="00542B5F"/>
    <w:rsid w:val="005969A8"/>
    <w:rsid w:val="0060363F"/>
    <w:rsid w:val="00665B19"/>
    <w:rsid w:val="00667894"/>
    <w:rsid w:val="00691696"/>
    <w:rsid w:val="007022CE"/>
    <w:rsid w:val="0079077E"/>
    <w:rsid w:val="00815378"/>
    <w:rsid w:val="0087305E"/>
    <w:rsid w:val="008748A5"/>
    <w:rsid w:val="008D655F"/>
    <w:rsid w:val="00975E7F"/>
    <w:rsid w:val="0098025A"/>
    <w:rsid w:val="009E2BA7"/>
    <w:rsid w:val="00A0132D"/>
    <w:rsid w:val="00A8790B"/>
    <w:rsid w:val="00A91226"/>
    <w:rsid w:val="00AB1960"/>
    <w:rsid w:val="00AB6591"/>
    <w:rsid w:val="00AC05B2"/>
    <w:rsid w:val="00AC66F6"/>
    <w:rsid w:val="00B175D8"/>
    <w:rsid w:val="00BD350B"/>
    <w:rsid w:val="00C47212"/>
    <w:rsid w:val="00C83ED8"/>
    <w:rsid w:val="00CE27F7"/>
    <w:rsid w:val="00DB1DA8"/>
    <w:rsid w:val="00DD15EB"/>
    <w:rsid w:val="00E46B88"/>
    <w:rsid w:val="00E6046A"/>
    <w:rsid w:val="00F81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8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7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75E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78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789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7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975E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4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4EC9E-A195-4E8D-941B-52049B65D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1538</Words>
  <Characters>8769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2019-02-01T07:58:00Z</cp:lastPrinted>
  <dcterms:created xsi:type="dcterms:W3CDTF">2019-02-01T08:51:00Z</dcterms:created>
  <dcterms:modified xsi:type="dcterms:W3CDTF">2019-02-01T08:51:00Z</dcterms:modified>
</cp:coreProperties>
</file>