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2C" w:rsidRPr="008E7751" w:rsidRDefault="001F1876">
      <w:pPr>
        <w:pStyle w:val="20"/>
        <w:shd w:val="clear" w:color="auto" w:fill="auto"/>
        <w:spacing w:after="253" w:line="280" w:lineRule="exact"/>
        <w:ind w:left="1820"/>
        <w:rPr>
          <w:b/>
        </w:rPr>
      </w:pPr>
      <w:r w:rsidRPr="008E7751">
        <w:rPr>
          <w:b/>
        </w:rPr>
        <w:t>Отчет работы Управления по обращениям граждан за 2017</w:t>
      </w:r>
    </w:p>
    <w:p w:rsidR="007A682C" w:rsidRDefault="001F18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Одним из приоритетных направлений в деятельности Управления ЗАГС Республики Тыва (Агентства) (далее - Управление ЗАГС) является работа с </w:t>
      </w:r>
      <w:bookmarkStart w:id="0" w:name="_GoBack"/>
      <w:bookmarkEnd w:id="0"/>
      <w:r>
        <w:t>обращениями граждан.</w:t>
      </w:r>
    </w:p>
    <w:p w:rsidR="007A682C" w:rsidRDefault="001F18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Данная деятельность осуществляется в </w:t>
      </w:r>
      <w:r>
        <w:t>соответствии с Федеральным законом от 2 мая 2006 года № 59-ФЗ «О порядке рассмотрения обращений граждан Российской Федерации», Порядком рассмотрения обращений граждан, поступающих по электронной почте через официальный интернет - сайт Управления ЗАГС Респу</w:t>
      </w:r>
      <w:r>
        <w:t>блики Тыва (Агентства), утвержденным приказом от 07.04.2011 г №13.</w:t>
      </w:r>
    </w:p>
    <w:p w:rsidR="007A682C" w:rsidRDefault="001F1876">
      <w:pPr>
        <w:pStyle w:val="20"/>
        <w:shd w:val="clear" w:color="auto" w:fill="auto"/>
        <w:tabs>
          <w:tab w:val="left" w:pos="3612"/>
        </w:tabs>
        <w:spacing w:after="0" w:line="322" w:lineRule="exact"/>
        <w:ind w:firstLine="740"/>
        <w:jc w:val="both"/>
      </w:pPr>
      <w:r>
        <w:t>Анализ поступивших обращений за период с января по декабрь 2017 года показал, что граждане</w:t>
      </w:r>
      <w:r>
        <w:tab/>
        <w:t>обращаются по вопросам, находящимся в</w:t>
      </w:r>
    </w:p>
    <w:p w:rsidR="007A682C" w:rsidRDefault="001F1876">
      <w:pPr>
        <w:pStyle w:val="20"/>
        <w:shd w:val="clear" w:color="auto" w:fill="auto"/>
        <w:spacing w:after="0" w:line="322" w:lineRule="exact"/>
        <w:jc w:val="both"/>
      </w:pPr>
      <w:r>
        <w:t>непосредственной компетенции Управления ЗАГС.</w:t>
      </w:r>
    </w:p>
    <w:p w:rsidR="007A682C" w:rsidRDefault="001F1876">
      <w:pPr>
        <w:pStyle w:val="20"/>
        <w:shd w:val="clear" w:color="auto" w:fill="auto"/>
        <w:tabs>
          <w:tab w:val="left" w:pos="3612"/>
        </w:tabs>
        <w:spacing w:after="0" w:line="322" w:lineRule="exact"/>
        <w:ind w:firstLine="740"/>
        <w:jc w:val="both"/>
      </w:pPr>
      <w:r>
        <w:t>Среди обращени</w:t>
      </w:r>
      <w:r>
        <w:t xml:space="preserve">й в основном преобладают письменные обращения по выдаче </w:t>
      </w:r>
      <w:r>
        <w:rPr>
          <w:rStyle w:val="21"/>
        </w:rPr>
        <w:t xml:space="preserve">повторных свидетельств </w:t>
      </w:r>
      <w:r>
        <w:t xml:space="preserve">о государственной регистрации актов гражданского состояния </w:t>
      </w:r>
      <w:r w:rsidRPr="008E7751">
        <w:rPr>
          <w:rStyle w:val="21"/>
          <w:b w:val="0"/>
        </w:rPr>
        <w:t>7505,</w:t>
      </w:r>
      <w:r>
        <w:rPr>
          <w:rStyle w:val="21"/>
        </w:rPr>
        <w:t xml:space="preserve"> </w:t>
      </w:r>
      <w:r>
        <w:t xml:space="preserve">выдано </w:t>
      </w:r>
      <w:r w:rsidRPr="008E7751">
        <w:rPr>
          <w:rStyle w:val="21"/>
          <w:b w:val="0"/>
        </w:rPr>
        <w:t>справок</w:t>
      </w:r>
      <w:r>
        <w:rPr>
          <w:rStyle w:val="21"/>
        </w:rPr>
        <w:t xml:space="preserve"> </w:t>
      </w:r>
      <w:r>
        <w:t xml:space="preserve">о государственной регистрации актов гражданского состояния, а также </w:t>
      </w:r>
      <w:r w:rsidRPr="008E7751">
        <w:rPr>
          <w:rStyle w:val="21"/>
          <w:b w:val="0"/>
        </w:rPr>
        <w:t>извещений об отсутствии запис</w:t>
      </w:r>
      <w:r w:rsidRPr="008E7751">
        <w:rPr>
          <w:rStyle w:val="21"/>
          <w:b w:val="0"/>
        </w:rPr>
        <w:t>ей</w:t>
      </w:r>
      <w:r>
        <w:rPr>
          <w:rStyle w:val="21"/>
        </w:rPr>
        <w:t xml:space="preserve"> </w:t>
      </w:r>
      <w:r>
        <w:t>актов гражданского состояния</w:t>
      </w:r>
      <w:r>
        <w:tab/>
      </w:r>
      <w:r w:rsidRPr="008E7751">
        <w:rPr>
          <w:rStyle w:val="21"/>
          <w:b w:val="0"/>
        </w:rPr>
        <w:t>16040,</w:t>
      </w:r>
      <w:r>
        <w:rPr>
          <w:rStyle w:val="21"/>
        </w:rPr>
        <w:t xml:space="preserve"> </w:t>
      </w:r>
      <w:r>
        <w:t xml:space="preserve">рассмотренных обращений граждан </w:t>
      </w:r>
      <w:r>
        <w:rPr>
          <w:rStyle w:val="21"/>
        </w:rPr>
        <w:t>об</w:t>
      </w:r>
    </w:p>
    <w:p w:rsidR="007A682C" w:rsidRDefault="001F1876">
      <w:pPr>
        <w:pStyle w:val="20"/>
        <w:shd w:val="clear" w:color="auto" w:fill="auto"/>
        <w:spacing w:after="0" w:line="322" w:lineRule="exact"/>
        <w:jc w:val="both"/>
      </w:pPr>
      <w:r w:rsidRPr="008E7751">
        <w:rPr>
          <w:rStyle w:val="21"/>
          <w:b w:val="0"/>
        </w:rPr>
        <w:t>истребовании документов</w:t>
      </w:r>
      <w:r>
        <w:rPr>
          <w:rStyle w:val="21"/>
        </w:rPr>
        <w:t xml:space="preserve"> </w:t>
      </w:r>
      <w:r>
        <w:t xml:space="preserve">о государственной регистрации актов гражданского состояния с территорий иностранных государств 8, документов, на которых проставлен штамп </w:t>
      </w:r>
      <w:r w:rsidRPr="008E7751">
        <w:rPr>
          <w:rStyle w:val="21"/>
          <w:b w:val="0"/>
        </w:rPr>
        <w:t>"апостиль" 8.</w:t>
      </w:r>
    </w:p>
    <w:p w:rsidR="007A682C" w:rsidRDefault="001F18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 лич</w:t>
      </w:r>
      <w:r>
        <w:t>ный прием устно к начальнику Управления ЗАГС обратилось 5</w:t>
      </w:r>
      <w:r w:rsidR="008E7751">
        <w:t>5 граждан, к заместителю началь</w:t>
      </w:r>
      <w:r>
        <w:t>ника Управления ЗАГС 28 граждан.</w:t>
      </w:r>
    </w:p>
    <w:p w:rsidR="007A682C" w:rsidRDefault="001F18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течение текущего года органами ЗАГС республики оказана 75 бесплатная юридическая помощь в форме устного правового консультирования.</w:t>
      </w:r>
    </w:p>
    <w:p w:rsidR="007A682C" w:rsidRDefault="001F18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Наиболее актуальными вопросами, содержащимися в письменных обращениях граждан по-прежнему остаются выдача повторных свидетельств о государственной регистрации актов гражданского состояния - и справок о государственной регистрации актов гражданского состоян</w:t>
      </w:r>
      <w:r>
        <w:t>ия.</w:t>
      </w:r>
    </w:p>
    <w:p w:rsidR="007A682C" w:rsidRDefault="001F18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Все поступившие обращения граждан рассмотрены в установленный законом срок, в соответствии с нормами Федерального закона «О порядке рассмотрения обращений граждан Российской Федерации».</w:t>
      </w:r>
    </w:p>
    <w:p w:rsidR="008E7751" w:rsidRDefault="008E7751">
      <w:pPr>
        <w:pStyle w:val="20"/>
        <w:shd w:val="clear" w:color="auto" w:fill="auto"/>
        <w:spacing w:after="0" w:line="322" w:lineRule="exact"/>
        <w:ind w:firstLine="740"/>
        <w:jc w:val="both"/>
      </w:pPr>
    </w:p>
    <w:p w:rsidR="008E7751" w:rsidRP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center"/>
        <w:rPr>
          <w:b/>
        </w:rPr>
      </w:pPr>
      <w:r w:rsidRPr="008E7751">
        <w:rPr>
          <w:b/>
        </w:rPr>
        <w:t>Информация о деятельности Управления ЗАГС Республики Тыва (Агентства) по истребованию и пересылке документов в рамках исполнения международных обязательств Российской Федерации в сфере государственной регистрации актов гражданского состояния</w:t>
      </w:r>
      <w:r w:rsidRPr="008E7751">
        <w:rPr>
          <w:b/>
        </w:rPr>
        <w:t xml:space="preserve"> </w:t>
      </w:r>
      <w:r w:rsidRPr="008E7751">
        <w:rPr>
          <w:b/>
        </w:rPr>
        <w:t>за  2017 г.</w:t>
      </w:r>
    </w:p>
    <w:p w:rsidR="008E7751" w:rsidRPr="005F0382" w:rsidRDefault="008E7751" w:rsidP="008E7751">
      <w:pPr>
        <w:pStyle w:val="20"/>
        <w:shd w:val="clear" w:color="auto" w:fill="auto"/>
        <w:spacing w:after="0" w:line="322" w:lineRule="exact"/>
        <w:ind w:firstLine="740"/>
        <w:jc w:val="center"/>
      </w:pPr>
    </w:p>
    <w:p w:rsidR="008E7751" w:rsidRPr="006C29AF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 w:rsidRPr="006C29AF">
        <w:t xml:space="preserve">Деятельность Управления </w:t>
      </w:r>
      <w:r>
        <w:t>ЗАГС</w:t>
      </w:r>
      <w:r w:rsidRPr="006C29AF">
        <w:t xml:space="preserve"> Республики Тыва (Агентства) (далее - Управление ЗАГС) в сфере международной правовой помощи по истребованию и пересылке документов о регистрации актов гражданского состояния ведется в соответствии с Административным регламентом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документов, утвержденным приказом Министерства юстиции РФ от 29 июня 2012</w:t>
      </w:r>
      <w:r>
        <w:t xml:space="preserve"> г. № 10489,</w:t>
      </w:r>
      <w:r w:rsidRPr="006C29AF">
        <w:t xml:space="preserve"> Конвенцией о правовой помощи и правовых отношениях по гражданским, семейным и уголовным делам (Минск, 22 января 1993 г.), Протоколом к Конвенции </w:t>
      </w:r>
      <w:r w:rsidRPr="006C29AF">
        <w:lastRenderedPageBreak/>
        <w:t>(Москва, 28 марта 1997</w:t>
      </w:r>
      <w:r>
        <w:t xml:space="preserve"> </w:t>
      </w:r>
      <w:r w:rsidRPr="006C29AF">
        <w:t>г.), двусторонними договорами, а также информационными письмами Министерства юстиции Российской Федерации.</w:t>
      </w:r>
    </w:p>
    <w:p w:rsidR="008E7751" w:rsidRPr="0030067D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 w:rsidRPr="008E7751">
        <w:t xml:space="preserve">О запросах полученных из территории иностранных государств. </w:t>
      </w:r>
      <w:r w:rsidRPr="0030067D">
        <w:t xml:space="preserve">За </w:t>
      </w:r>
      <w:r>
        <w:t>2017 г.</w:t>
      </w:r>
      <w:r w:rsidRPr="0030067D">
        <w:t xml:space="preserve"> </w:t>
      </w:r>
      <w:r w:rsidRPr="00FB1663">
        <w:t>в Управление ЗАГС и</w:t>
      </w:r>
      <w:r w:rsidRPr="0030067D">
        <w:t xml:space="preserve"> в территориальные органы </w:t>
      </w:r>
      <w:r>
        <w:t xml:space="preserve">Управления ЗАГС </w:t>
      </w:r>
      <w:r w:rsidRPr="0030067D">
        <w:t xml:space="preserve">из компетентных органов иностранных государств поступило  </w:t>
      </w:r>
      <w:r>
        <w:t>25</w:t>
      </w:r>
      <w:r w:rsidRPr="0030067D">
        <w:t xml:space="preserve"> запрос</w:t>
      </w:r>
      <w:r>
        <w:t>ов</w:t>
      </w:r>
      <w:r w:rsidRPr="0030067D">
        <w:t xml:space="preserve"> об оказании международной правовой помощи по истребованию документов о государственной регистрации актов гражданского состояния. Из общего количества указанных запросов: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>в</w:t>
      </w:r>
      <w:r w:rsidRPr="00724390">
        <w:t xml:space="preserve"> орган Уп</w:t>
      </w:r>
      <w:r>
        <w:t xml:space="preserve">равления ЗАГС в г. Кызыле - </w:t>
      </w:r>
      <w:r w:rsidRPr="00AB7E94">
        <w:t>1</w:t>
      </w:r>
      <w:r>
        <w:t>6 запросов</w:t>
      </w:r>
      <w:r w:rsidRPr="00724390">
        <w:t xml:space="preserve"> (</w:t>
      </w:r>
      <w:r>
        <w:t>Туркменистан – 1, Беларусь - 3, Украина - 7, Казахстан - 1, Кыргызстан - 1, МИД РФ Консульский департамент - 3</w:t>
      </w:r>
      <w:r w:rsidRPr="00724390">
        <w:t>)</w:t>
      </w:r>
      <w:r>
        <w:t>;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 орган</w:t>
      </w:r>
      <w:r w:rsidRPr="00724390">
        <w:t xml:space="preserve"> Управления ЗАГС в Барун-Хемчикском районе </w:t>
      </w:r>
      <w:r>
        <w:t xml:space="preserve">- </w:t>
      </w:r>
      <w:r w:rsidRPr="00724390">
        <w:t xml:space="preserve"> </w:t>
      </w:r>
      <w:r>
        <w:t>3</w:t>
      </w:r>
      <w:r w:rsidRPr="00724390">
        <w:t xml:space="preserve"> запрос</w:t>
      </w:r>
      <w:r>
        <w:t>а</w:t>
      </w:r>
      <w:r w:rsidRPr="00724390">
        <w:t xml:space="preserve"> (</w:t>
      </w:r>
      <w:r>
        <w:t>Казахстан, Кыргызстан, МИД РФ Консульский департамент);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</w:t>
      </w:r>
      <w:r w:rsidRPr="00724390">
        <w:t xml:space="preserve">орган Управления ЗАГС в Улуг-Хемском районе </w:t>
      </w:r>
      <w:r>
        <w:t>- 4</w:t>
      </w:r>
      <w:r w:rsidRPr="00724390">
        <w:t xml:space="preserve"> запрос</w:t>
      </w:r>
      <w:r>
        <w:t>а</w:t>
      </w:r>
      <w:r w:rsidRPr="00724390">
        <w:t xml:space="preserve"> (</w:t>
      </w:r>
      <w:r>
        <w:t>Беларусь - 3, Казахстан</w:t>
      </w:r>
      <w:r w:rsidRPr="00724390">
        <w:t>)</w:t>
      </w:r>
      <w:r>
        <w:t>;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</w:t>
      </w:r>
      <w:r w:rsidRPr="00724390">
        <w:t xml:space="preserve">орган Управления ЗАГС в </w:t>
      </w:r>
      <w:r>
        <w:t>Чеди-Хольс</w:t>
      </w:r>
      <w:r w:rsidRPr="00724390">
        <w:t xml:space="preserve">ком районе </w:t>
      </w:r>
      <w:r>
        <w:t>- 1</w:t>
      </w:r>
      <w:r w:rsidRPr="00724390">
        <w:t xml:space="preserve"> запрос (</w:t>
      </w:r>
      <w:r>
        <w:t>Беларусь</w:t>
      </w:r>
      <w:r w:rsidRPr="00724390">
        <w:t>)</w:t>
      </w:r>
      <w:r>
        <w:t>;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</w:t>
      </w:r>
      <w:r w:rsidRPr="00724390">
        <w:t xml:space="preserve">орган Управления ЗАГС в </w:t>
      </w:r>
      <w:r>
        <w:t>Эрзинском</w:t>
      </w:r>
      <w:r w:rsidRPr="00724390">
        <w:t xml:space="preserve"> районе </w:t>
      </w:r>
      <w:r>
        <w:t>- 1</w:t>
      </w:r>
      <w:r w:rsidRPr="00724390">
        <w:t xml:space="preserve"> запрос (</w:t>
      </w:r>
      <w:r>
        <w:t>Узбекистан</w:t>
      </w:r>
      <w:r w:rsidRPr="00724390">
        <w:t>)</w:t>
      </w:r>
      <w:r>
        <w:t>;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>В</w:t>
      </w:r>
      <w:r w:rsidRPr="0054608D">
        <w:t>ышеперечисленн</w:t>
      </w:r>
      <w:r>
        <w:t>ые</w:t>
      </w:r>
      <w:r w:rsidRPr="0054608D">
        <w:t xml:space="preserve"> запрос</w:t>
      </w:r>
      <w:r>
        <w:t xml:space="preserve">ы исполнены в установленные сроки. Нерассмотренных документов на конец отчетного периода не осталось. 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По данным запросам на территории иностранных государств направлено: 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 w:rsidRPr="0054608D">
        <w:t>повторн</w:t>
      </w:r>
      <w:r>
        <w:t>ые свидетельства - 5 (Туркменистан - 1, Украина - 2, Кыргызстан – 1, МИД РФ Консульский департамент- 1);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копии актовых записей гражданского состояния - 4 (Украина - 2, МИД РФ Консульский департамент- 1, Казахстан - 1); 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архивные </w:t>
      </w:r>
      <w:r w:rsidRPr="002042A6">
        <w:t>справ</w:t>
      </w:r>
      <w:r>
        <w:t>ки – 13 (Беларусь - 5, Украина - 3, Казахстан – 2, Узбекистан - 1, Кыргызстан – 1, МИД РФ Консульский департамент- 1).</w:t>
      </w:r>
    </w:p>
    <w:p w:rsidR="008E7751" w:rsidRPr="00CA46DF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 w:rsidRPr="00CA46DF">
        <w:t xml:space="preserve">Также в компетентные органы иностранных государств направлены 1 ответ об отсутствии актовой записи (Украина), 1 отказ в связи с недостающими документами (Беларусь),  1 ответ о невозможности направления документа в связи с расхождениями указанными в запросе (Украина), 1 запрос </w:t>
      </w:r>
      <w:r w:rsidRPr="008923F9">
        <w:t>пере</w:t>
      </w:r>
      <w:r w:rsidRPr="00CA46DF">
        <w:t>направлен</w:t>
      </w:r>
      <w:r w:rsidRPr="008923F9">
        <w:t xml:space="preserve"> по месту нахождения записи акта</w:t>
      </w:r>
      <w:r w:rsidRPr="00CA46DF">
        <w:t xml:space="preserve"> в Шушенский территориальный отдел агентства ЗАГС Красноярского края (МИД РФ Консульский департамент), 1 ответ на повторный запрос, о том, что </w:t>
      </w:r>
      <w:r w:rsidRPr="008923F9">
        <w:t xml:space="preserve">свидетельство выслано </w:t>
      </w:r>
      <w:r w:rsidRPr="00CA46DF">
        <w:t>02.12.2016</w:t>
      </w:r>
      <w:r>
        <w:t xml:space="preserve"> г.</w:t>
      </w:r>
      <w:r w:rsidRPr="00CA46DF">
        <w:t xml:space="preserve"> </w:t>
      </w:r>
      <w:r w:rsidRPr="008923F9">
        <w:t>на ранее направленный запрос</w:t>
      </w:r>
      <w:r w:rsidRPr="00CA46DF">
        <w:t xml:space="preserve"> (Беларусь).</w:t>
      </w:r>
    </w:p>
    <w:p w:rsidR="008E7751" w:rsidRP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 w:rsidRPr="008E7751">
        <w:t xml:space="preserve">Количество поступивших запросов за отчетный период по сравнению с 2016 г. уменьшилось, на 3,8 % (2016 г. </w:t>
      </w:r>
      <w:r w:rsidRPr="00724390">
        <w:t>–</w:t>
      </w:r>
      <w:r>
        <w:t xml:space="preserve"> 26</w:t>
      </w:r>
      <w:r w:rsidRPr="008E7751">
        <w:t>).</w:t>
      </w:r>
    </w:p>
    <w:p w:rsidR="008E7751" w:rsidRP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</w:p>
    <w:tbl>
      <w:tblPr>
        <w:tblW w:w="9100" w:type="dxa"/>
        <w:tblInd w:w="96" w:type="dxa"/>
        <w:tblLook w:val="04A0" w:firstRow="1" w:lastRow="0" w:firstColumn="1" w:lastColumn="0" w:noHBand="0" w:noVBand="1"/>
      </w:tblPr>
      <w:tblGrid>
        <w:gridCol w:w="594"/>
        <w:gridCol w:w="3291"/>
        <w:gridCol w:w="2191"/>
        <w:gridCol w:w="3024"/>
      </w:tblGrid>
      <w:tr w:rsidR="008E7751" w:rsidRPr="008E7751" w:rsidTr="006A7209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8923F9">
              <w:t>№ п/п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</w:pPr>
            <w:r w:rsidRPr="008923F9">
              <w:t>Орган Управления ЗАГС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center"/>
            </w:pPr>
            <w:r w:rsidRPr="008923F9">
              <w:t>Наименов</w:t>
            </w:r>
            <w:r>
              <w:t>а</w:t>
            </w:r>
            <w:r w:rsidRPr="008923F9">
              <w:t>ние страны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center"/>
            </w:pPr>
            <w:r w:rsidRPr="008923F9">
              <w:t>Результат запроса</w:t>
            </w:r>
            <w:r>
              <w:t xml:space="preserve"> </w:t>
            </w:r>
            <w:r w:rsidRPr="008923F9">
              <w:t>(свидетельство,</w:t>
            </w:r>
            <w:r>
              <w:t xml:space="preserve"> </w:t>
            </w:r>
            <w:r w:rsidRPr="008923F9">
              <w:t>справка, копия а/з, отказ)</w:t>
            </w:r>
          </w:p>
        </w:tc>
      </w:tr>
      <w:tr w:rsidR="008E7751" w:rsidRPr="008E7751" w:rsidTr="006A7209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8923F9"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Туркменистан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повторное свидетельство</w:t>
            </w:r>
          </w:p>
        </w:tc>
      </w:tr>
      <w:tr w:rsidR="008E7751" w:rsidRPr="008E7751" w:rsidTr="006A7209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8923F9"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Беларусь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архивная справка</w:t>
            </w:r>
          </w:p>
        </w:tc>
      </w:tr>
      <w:tr w:rsidR="008E7751" w:rsidRPr="008E7751" w:rsidTr="006A7209">
        <w:trPr>
          <w:trHeight w:val="12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8923F9">
              <w:lastRenderedPageBreak/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Украина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2- копии актовых записей о рождении и смерти и ответ об отсутствии записи акта о заключении брака</w:t>
            </w:r>
          </w:p>
        </w:tc>
      </w:tr>
      <w:tr w:rsidR="008E7751" w:rsidRPr="008E7751" w:rsidTr="006A7209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8923F9"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Украина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архивная справка</w:t>
            </w:r>
          </w:p>
        </w:tc>
      </w:tr>
      <w:tr w:rsidR="008E7751" w:rsidRPr="008E7751" w:rsidTr="006A7209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8923F9"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Беларусь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отказ в связи с недостающими документами</w:t>
            </w:r>
          </w:p>
        </w:tc>
      </w:tr>
      <w:tr w:rsidR="008E7751" w:rsidRPr="008E7751" w:rsidTr="006A7209">
        <w:trPr>
          <w:trHeight w:val="12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8923F9"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Генеральное консульство России в Бонне (ФРГ)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 xml:space="preserve">копия актовой записи </w:t>
            </w:r>
          </w:p>
        </w:tc>
      </w:tr>
      <w:tr w:rsidR="008E7751" w:rsidRPr="008E7751" w:rsidTr="006A7209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8923F9"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Казахстан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архивная справка</w:t>
            </w:r>
          </w:p>
        </w:tc>
      </w:tr>
      <w:tr w:rsidR="008E7751" w:rsidRPr="008E7751" w:rsidTr="006A7209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8923F9"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Украина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отказ в связи с расхождениями</w:t>
            </w:r>
          </w:p>
        </w:tc>
      </w:tr>
      <w:tr w:rsidR="008E7751" w:rsidRPr="008E7751" w:rsidTr="006A7209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8923F9"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Беларусь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архивная справка</w:t>
            </w:r>
          </w:p>
        </w:tc>
      </w:tr>
      <w:tr w:rsidR="008E7751" w:rsidRPr="008E7751" w:rsidTr="00BB16C6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Украина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>
              <w:t>архивная справка</w:t>
            </w:r>
          </w:p>
        </w:tc>
      </w:tr>
      <w:tr w:rsidR="008E7751" w:rsidRPr="008E7751" w:rsidTr="00BB16C6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Украина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повторное свидетельство</w:t>
            </w:r>
          </w:p>
        </w:tc>
      </w:tr>
      <w:tr w:rsidR="008E7751" w:rsidRPr="008E7751" w:rsidTr="00BB16C6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Украина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архивная справка</w:t>
            </w:r>
          </w:p>
        </w:tc>
      </w:tr>
      <w:tr w:rsidR="008E7751" w:rsidRPr="008E7751" w:rsidTr="00BB16C6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МИД РФ Генеральное консульство РФ в Гуанчжоу (Китай)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повторное свидетельство</w:t>
            </w:r>
          </w:p>
        </w:tc>
      </w:tr>
      <w:tr w:rsidR="008E7751" w:rsidRPr="008E7751" w:rsidTr="00BB16C6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Украина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повторное свидетельство</w:t>
            </w:r>
          </w:p>
        </w:tc>
      </w:tr>
      <w:tr w:rsidR="008E7751" w:rsidRPr="008E7751" w:rsidTr="00BB16C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Кыргызстан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архивная справка</w:t>
            </w:r>
          </w:p>
        </w:tc>
      </w:tr>
      <w:tr w:rsidR="008E7751" w:rsidRPr="008E7751" w:rsidTr="00BB16C6">
        <w:trPr>
          <w:trHeight w:val="10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г. Кызыле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МИД РФ Посольство России в Эстонии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>
              <w:t xml:space="preserve">запрос </w:t>
            </w:r>
            <w:r w:rsidRPr="008923F9">
              <w:t>пере</w:t>
            </w:r>
            <w:r>
              <w:t>направлен</w:t>
            </w:r>
            <w:r w:rsidRPr="008923F9">
              <w:t xml:space="preserve"> по месту нахождения записи акта</w:t>
            </w:r>
          </w:p>
        </w:tc>
      </w:tr>
      <w:tr w:rsidR="008E7751" w:rsidRPr="008E7751" w:rsidTr="00BB16C6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BB16C6" w:rsidP="00BB16C6">
            <w:pPr>
              <w:pStyle w:val="20"/>
              <w:shd w:val="clear" w:color="auto" w:fill="auto"/>
              <w:spacing w:after="0" w:line="322" w:lineRule="exact"/>
              <w:jc w:val="center"/>
            </w:pPr>
            <w:r>
              <w:t xml:space="preserve">ОУЗАГС </w:t>
            </w:r>
            <w:r w:rsidR="008E7751" w:rsidRPr="008923F9">
              <w:t>в Барун-Хемчикском районе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Казахстан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 xml:space="preserve">копия актовой записи </w:t>
            </w:r>
          </w:p>
        </w:tc>
      </w:tr>
      <w:tr w:rsidR="008E7751" w:rsidRPr="008E7751" w:rsidTr="00BB16C6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center"/>
            </w:pPr>
            <w:r w:rsidRPr="008923F9">
              <w:t xml:space="preserve">ОУЗАГС в Барун-Хемчикском </w:t>
            </w:r>
            <w:r w:rsidRPr="008923F9">
              <w:lastRenderedPageBreak/>
              <w:t>районе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lastRenderedPageBreak/>
              <w:t>Кыргызстан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повторное свидетельство</w:t>
            </w:r>
          </w:p>
        </w:tc>
      </w:tr>
      <w:tr w:rsidR="008E7751" w:rsidRPr="008E7751" w:rsidTr="00BB16C6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center"/>
            </w:pPr>
            <w:r w:rsidRPr="008923F9">
              <w:t>ОУЗАГС в Барун-Хемчикском районе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МИД РФ Посольство России в Эстонии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архивная справка</w:t>
            </w:r>
          </w:p>
        </w:tc>
      </w:tr>
      <w:tr w:rsidR="008E7751" w:rsidRPr="008E7751" w:rsidTr="00BB16C6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center"/>
            </w:pPr>
            <w:r w:rsidRPr="008923F9">
              <w:t>ОУЗАГС в Улуг-Хемском районе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Беларусь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архивная справка</w:t>
            </w:r>
          </w:p>
        </w:tc>
      </w:tr>
      <w:tr w:rsidR="008E7751" w:rsidRPr="008E7751" w:rsidTr="00BB16C6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center"/>
            </w:pPr>
            <w:r w:rsidRPr="008923F9">
              <w:t>ОУЗАГС в Улуг-Хемском районе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Беларусь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архивная справка</w:t>
            </w:r>
          </w:p>
        </w:tc>
      </w:tr>
      <w:tr w:rsidR="008E7751" w:rsidRPr="008E7751" w:rsidTr="00BB16C6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center"/>
            </w:pPr>
            <w:r w:rsidRPr="008923F9">
              <w:t>ОУЗАГС в Улуг-Хемском районе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Казахстан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архивная справка</w:t>
            </w:r>
          </w:p>
        </w:tc>
      </w:tr>
      <w:tr w:rsidR="008E7751" w:rsidRPr="008E7751" w:rsidTr="00BB16C6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ind w:firstLine="740"/>
            </w:pPr>
            <w:r w:rsidRPr="008923F9">
              <w:t>ОУЗАГС в Улуг-Хемском районе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Беларусь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архивная справка</w:t>
            </w:r>
          </w:p>
        </w:tc>
      </w:tr>
      <w:tr w:rsidR="008E7751" w:rsidRPr="008E7751" w:rsidTr="00BB16C6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center"/>
            </w:pPr>
            <w:r w:rsidRPr="008923F9">
              <w:t>ОУЗАГС в Чеди-Хольском районе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Беларусь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>
              <w:t xml:space="preserve">повторный запрос, </w:t>
            </w:r>
            <w:r w:rsidRPr="008923F9">
              <w:t>свидетельство выслано на ранее направленный запрос</w:t>
            </w:r>
          </w:p>
        </w:tc>
      </w:tr>
      <w:tr w:rsidR="008E7751" w:rsidRPr="008E7751" w:rsidTr="00BB16C6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51" w:rsidRPr="008923F9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ОУЗАГС в Эрзинском районе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Узбекистан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8923F9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8923F9">
              <w:t>архивная справка</w:t>
            </w:r>
          </w:p>
        </w:tc>
      </w:tr>
    </w:tbl>
    <w:p w:rsidR="008E7751" w:rsidRP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 w:rsidRPr="008E7751">
        <w:t xml:space="preserve">О запросах направленных территориальными органами Управления ЗАГС в территории иностранных государств. </w:t>
      </w:r>
      <w:r>
        <w:t xml:space="preserve"> 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</w:t>
      </w:r>
      <w:r w:rsidRPr="002042A6">
        <w:t xml:space="preserve">результате рассмотренных обращений граждан </w:t>
      </w:r>
      <w:r>
        <w:t>территориальными органами</w:t>
      </w:r>
      <w:r w:rsidRPr="002042A6">
        <w:t xml:space="preserve"> Управления ЗАГС </w:t>
      </w:r>
      <w:r>
        <w:t xml:space="preserve">в г. Кызыле и Кызылском районе </w:t>
      </w:r>
      <w:r w:rsidRPr="005A3313">
        <w:t>непосредственно в органы иностранных государств</w:t>
      </w:r>
      <w:r w:rsidRPr="002042A6">
        <w:t xml:space="preserve"> </w:t>
      </w:r>
      <w:r w:rsidRPr="005A3313">
        <w:t>и</w:t>
      </w:r>
      <w:r>
        <w:t xml:space="preserve"> через Главное Управление </w:t>
      </w:r>
      <w:r w:rsidRPr="005A3313">
        <w:t>Министерств</w:t>
      </w:r>
      <w:r>
        <w:t>а</w:t>
      </w:r>
      <w:r w:rsidRPr="005A3313">
        <w:t xml:space="preserve"> юстиции</w:t>
      </w:r>
      <w:r>
        <w:t xml:space="preserve"> РФ по Новосибирской области </w:t>
      </w:r>
      <w:r w:rsidRPr="002042A6">
        <w:t>направлен</w:t>
      </w:r>
      <w:r>
        <w:t>о 8 запросов об истребовании повторных свидетельств, справок и копий актовых записей: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 w:rsidRPr="00724390">
        <w:t>орган Уп</w:t>
      </w:r>
      <w:r>
        <w:t xml:space="preserve">равления ЗАГС в г. Кызыле </w:t>
      </w:r>
      <w:r w:rsidRPr="00724390">
        <w:t>–</w:t>
      </w:r>
      <w:r>
        <w:t xml:space="preserve"> 6 запросов</w:t>
      </w:r>
      <w:r w:rsidRPr="00724390">
        <w:t xml:space="preserve"> (</w:t>
      </w:r>
      <w:r>
        <w:t>Казахстан – 2, Узбекистан – 2, Таджикистан – 2);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орган</w:t>
      </w:r>
      <w:r w:rsidRPr="00724390">
        <w:t xml:space="preserve"> Управления ЗАГС в </w:t>
      </w:r>
      <w:r>
        <w:t>Кызылском</w:t>
      </w:r>
      <w:r w:rsidRPr="00724390">
        <w:t xml:space="preserve"> районе –</w:t>
      </w:r>
      <w:r>
        <w:t xml:space="preserve"> </w:t>
      </w:r>
      <w:r w:rsidRPr="00724390">
        <w:t xml:space="preserve"> </w:t>
      </w:r>
      <w:r>
        <w:t>2</w:t>
      </w:r>
      <w:r w:rsidRPr="00724390">
        <w:t xml:space="preserve"> запрос</w:t>
      </w:r>
      <w:r>
        <w:t>а</w:t>
      </w:r>
      <w:r w:rsidRPr="00724390">
        <w:t xml:space="preserve"> (</w:t>
      </w:r>
      <w:r>
        <w:t>Узбекистан, Казахстан</w:t>
      </w:r>
      <w:r w:rsidRPr="00724390">
        <w:t>)</w:t>
      </w:r>
      <w:r>
        <w:t>;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результате направленных запросов органом ЗАГС получено: 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повторные свидетельства – 3 (Казахстан -1, Таджикистан -1, Узбекистан -1,);  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>архивная справка – 1  (Казахстан).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Ожидается ответы на направленные запросы органа Управления ЗАГС в г. Кызыле из Таджикистана от 12.04.2017, Узбекистана от 17.04.2017 г., 31.07.2017 г., органа Управления ЗАГС в Кызылском районе из Казахстана от 23.10.2017 г. </w:t>
      </w:r>
    </w:p>
    <w:tbl>
      <w:tblPr>
        <w:tblW w:w="9308" w:type="dxa"/>
        <w:tblInd w:w="96" w:type="dxa"/>
        <w:tblLook w:val="04A0" w:firstRow="1" w:lastRow="0" w:firstColumn="1" w:lastColumn="0" w:noHBand="0" w:noVBand="1"/>
      </w:tblPr>
      <w:tblGrid>
        <w:gridCol w:w="594"/>
        <w:gridCol w:w="1729"/>
        <w:gridCol w:w="1965"/>
        <w:gridCol w:w="1804"/>
        <w:gridCol w:w="1741"/>
        <w:gridCol w:w="2086"/>
      </w:tblGrid>
      <w:tr w:rsidR="008E7751" w:rsidRPr="008E7751" w:rsidTr="006A7209">
        <w:trPr>
          <w:trHeight w:val="9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№ п/п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Дата направления запроса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Наименование органа ЗАГС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Страна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Дата получения ответа входящий №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Результат запроса</w:t>
            </w:r>
            <w:r>
              <w:t xml:space="preserve"> </w:t>
            </w:r>
            <w:r w:rsidRPr="004942AA">
              <w:t>(свидетельство, справка, копия а/з, отказ)</w:t>
            </w:r>
          </w:p>
        </w:tc>
      </w:tr>
      <w:tr w:rsidR="008E7751" w:rsidRPr="008E7751" w:rsidTr="006A7209">
        <w:trPr>
          <w:trHeight w:val="65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17.01.2017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ОУЗАГС в г. Кызыле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Казахстан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03-18/3 от 16.03.2017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повторное свидетельство</w:t>
            </w:r>
          </w:p>
        </w:tc>
      </w:tr>
      <w:tr w:rsidR="008E7751" w:rsidRPr="008E7751" w:rsidTr="006A7209">
        <w:trPr>
          <w:trHeight w:val="77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lastRenderedPageBreak/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12.04.2017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ОУЗАГС в г. Кызыле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Таджикистан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 </w:t>
            </w:r>
          </w:p>
        </w:tc>
      </w:tr>
      <w:tr w:rsidR="008E7751" w:rsidRPr="008E7751" w:rsidTr="006A7209">
        <w:trPr>
          <w:trHeight w:val="77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17.04.2017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ОУЗАГС в г. Кызыле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Узбекистан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 </w:t>
            </w:r>
          </w:p>
        </w:tc>
      </w:tr>
      <w:tr w:rsidR="008E7751" w:rsidRPr="008E7751" w:rsidTr="006A7209">
        <w:trPr>
          <w:trHeight w:val="98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17.04.2017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ОУЗАГС в г. Кызыле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Казахстан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03-16/184 от 08.06.2017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справка</w:t>
            </w:r>
          </w:p>
        </w:tc>
      </w:tr>
      <w:tr w:rsidR="008E7751" w:rsidRPr="008E7751" w:rsidTr="006A7209">
        <w:trPr>
          <w:trHeight w:val="98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31.07.2017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ОУЗАГС в г. Кызыле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Узбекистан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 </w:t>
            </w:r>
          </w:p>
        </w:tc>
      </w:tr>
      <w:tr w:rsidR="008E7751" w:rsidRPr="008E7751" w:rsidTr="006A7209">
        <w:trPr>
          <w:trHeight w:val="98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21.08.2017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ОУЗАГС в г. Кызыле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Таджикистан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03-18/15 от 09.11.2017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повторное свидетельство</w:t>
            </w:r>
          </w:p>
        </w:tc>
      </w:tr>
      <w:tr w:rsidR="008E7751" w:rsidRPr="008E7751" w:rsidTr="006A7209">
        <w:trPr>
          <w:trHeight w:val="98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 xml:space="preserve"> 13.04.2017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ОУЗАГС в Кызылском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Узбекистан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01-06-09/189 от 21.11.2017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повторное свидетельство</w:t>
            </w:r>
          </w:p>
        </w:tc>
      </w:tr>
      <w:tr w:rsidR="008E7751" w:rsidRPr="008E7751" w:rsidTr="006A7209">
        <w:trPr>
          <w:trHeight w:val="98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23.10.2017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ОУЗАГС в Кызылском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BB16C6">
            <w:pPr>
              <w:pStyle w:val="20"/>
              <w:shd w:val="clear" w:color="auto" w:fill="auto"/>
              <w:spacing w:after="0" w:line="322" w:lineRule="exact"/>
              <w:jc w:val="both"/>
            </w:pPr>
            <w:r w:rsidRPr="004942AA">
              <w:t>Казахстан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51" w:rsidRPr="004942AA" w:rsidRDefault="008E7751" w:rsidP="008E7751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</w:pPr>
            <w:r w:rsidRPr="004942AA">
              <w:t> </w:t>
            </w:r>
          </w:p>
        </w:tc>
      </w:tr>
    </w:tbl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 w:rsidRPr="004B15E6">
        <w:t xml:space="preserve">Управлением ЗАГС уделяется особое внимание качеству составления специалистами территориальных органов ЗАГС документов по предоставлению государственной услуги по истребованию личных документов, а также соблюдению сроков рассмотрения просьб об оказании международной правовой помощи. 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 w:rsidRPr="004B15E6">
        <w:t xml:space="preserve">В целях усиления контроля за движением документов один раз в </w:t>
      </w:r>
      <w:r>
        <w:t xml:space="preserve">полугодие </w:t>
      </w:r>
      <w:r w:rsidRPr="004B15E6">
        <w:t>проводятся сверки направления и исполнения запр</w:t>
      </w:r>
      <w:r>
        <w:t>осов об истребовании документов</w:t>
      </w:r>
      <w:r w:rsidRPr="004B15E6">
        <w:t>. </w:t>
      </w:r>
      <w:r w:rsidRPr="006C29AF">
        <w:t>Документы проверяются на соответствие требованиям положений международных договоров, законодательства Российской Федерации. Ведется контроль за исполнением запросов, ходатайств, поручений об оказании международной правовой помощи по истребованию документов о регистрации актов гражданского состояния, а также проводится анализ поступления документов с территории</w:t>
      </w:r>
      <w:r>
        <w:t xml:space="preserve"> иностранных государств и обеспечение своевременной выдачи заявителям личных документов, полученных из иностранных государств.</w:t>
      </w:r>
    </w:p>
    <w:p w:rsid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реализации полномочий по оказанию международной правовой помощи в соответствии с обязательствами Российской Федерации по международным договорам за 2017 г. проблемными вопросами являются длительное отсутствие ответов на запросы направленные территориальными органами Управления ЗАГС в Узбекистан и Таджикистан.</w:t>
      </w:r>
    </w:p>
    <w:p w:rsidR="008E7751" w:rsidRPr="008E7751" w:rsidRDefault="008E7751" w:rsidP="008E7751">
      <w:pPr>
        <w:pStyle w:val="20"/>
        <w:shd w:val="clear" w:color="auto" w:fill="auto"/>
        <w:spacing w:after="0" w:line="322" w:lineRule="exact"/>
        <w:ind w:firstLine="740"/>
        <w:jc w:val="both"/>
      </w:pPr>
    </w:p>
    <w:p w:rsidR="008E7751" w:rsidRDefault="008E7751">
      <w:pPr>
        <w:pStyle w:val="20"/>
        <w:shd w:val="clear" w:color="auto" w:fill="auto"/>
        <w:spacing w:after="0" w:line="322" w:lineRule="exact"/>
        <w:ind w:firstLine="740"/>
        <w:jc w:val="both"/>
      </w:pPr>
    </w:p>
    <w:sectPr w:rsidR="008E7751">
      <w:pgSz w:w="11900" w:h="16840"/>
      <w:pgMar w:top="629" w:right="1191" w:bottom="629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76" w:rsidRDefault="001F1876">
      <w:r>
        <w:separator/>
      </w:r>
    </w:p>
  </w:endnote>
  <w:endnote w:type="continuationSeparator" w:id="0">
    <w:p w:rsidR="001F1876" w:rsidRDefault="001F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76" w:rsidRDefault="001F1876"/>
  </w:footnote>
  <w:footnote w:type="continuationSeparator" w:id="0">
    <w:p w:rsidR="001F1876" w:rsidRDefault="001F18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2C"/>
    <w:rsid w:val="001F1876"/>
    <w:rsid w:val="00273719"/>
    <w:rsid w:val="007A682C"/>
    <w:rsid w:val="008E7751"/>
    <w:rsid w:val="00B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41D72-451C-431D-A32F-07778228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4B4B4B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"/>
    <w:locked/>
    <w:rsid w:val="008E7751"/>
    <w:rPr>
      <w:spacing w:val="4"/>
      <w:sz w:val="25"/>
      <w:szCs w:val="25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4"/>
    <w:rsid w:val="008E7751"/>
    <w:pPr>
      <w:shd w:val="clear" w:color="auto" w:fill="FFFFFF"/>
      <w:spacing w:line="298" w:lineRule="exact"/>
      <w:jc w:val="center"/>
    </w:pPr>
    <w:rPr>
      <w:color w:val="auto"/>
      <w:spacing w:val="4"/>
      <w:sz w:val="25"/>
      <w:szCs w:val="2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DNA7 X86</cp:lastModifiedBy>
  <cp:revision>2</cp:revision>
  <dcterms:created xsi:type="dcterms:W3CDTF">2018-01-26T07:17:00Z</dcterms:created>
  <dcterms:modified xsi:type="dcterms:W3CDTF">2018-01-26T07:17:00Z</dcterms:modified>
</cp:coreProperties>
</file>